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C412" w14:textId="77777777" w:rsidR="00AD5431" w:rsidRDefault="00AD5431"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Aan de orgelcommissies in de provincie Groningen</w:t>
      </w:r>
      <w:r>
        <w:rPr>
          <w:rFonts w:ascii="Calibri" w:hAnsi="Calibri" w:cs="Calibri"/>
          <w:color w:val="000000"/>
          <w:sz w:val="24"/>
          <w:szCs w:val="24"/>
        </w:rPr>
        <w:br/>
      </w:r>
      <w:r>
        <w:rPr>
          <w:rFonts w:ascii="Calibri" w:hAnsi="Calibri" w:cs="Calibri"/>
          <w:color w:val="000000"/>
          <w:sz w:val="24"/>
          <w:szCs w:val="24"/>
        </w:rPr>
        <w:br/>
      </w:r>
    </w:p>
    <w:p w14:paraId="0F85B358" w14:textId="611B843C" w:rsidR="00AD5431" w:rsidRDefault="00AD5431"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Datum</w:t>
      </w:r>
      <w:r>
        <w:rPr>
          <w:rFonts w:ascii="Calibri" w:hAnsi="Calibri" w:cs="Calibri"/>
          <w:color w:val="000000"/>
          <w:sz w:val="24"/>
          <w:szCs w:val="24"/>
        </w:rPr>
        <w:tab/>
      </w:r>
      <w:r>
        <w:rPr>
          <w:rFonts w:ascii="Calibri" w:hAnsi="Calibri" w:cs="Calibri"/>
          <w:color w:val="000000"/>
          <w:sz w:val="24"/>
          <w:szCs w:val="24"/>
        </w:rPr>
        <w:tab/>
        <w:t xml:space="preserve">: </w:t>
      </w:r>
      <w:r w:rsidR="00445A05">
        <w:rPr>
          <w:rFonts w:ascii="Calibri" w:hAnsi="Calibri" w:cs="Calibri"/>
          <w:color w:val="000000"/>
          <w:sz w:val="24"/>
          <w:szCs w:val="24"/>
        </w:rPr>
        <w:t>1</w:t>
      </w:r>
      <w:r w:rsidR="008E6EC5">
        <w:rPr>
          <w:rFonts w:ascii="Calibri" w:hAnsi="Calibri" w:cs="Calibri"/>
          <w:color w:val="000000"/>
          <w:sz w:val="24"/>
          <w:szCs w:val="24"/>
        </w:rPr>
        <w:t>4-</w:t>
      </w:r>
      <w:r w:rsidR="00063D57">
        <w:rPr>
          <w:rFonts w:ascii="Calibri" w:hAnsi="Calibri" w:cs="Calibri"/>
          <w:color w:val="000000"/>
          <w:sz w:val="24"/>
          <w:szCs w:val="24"/>
        </w:rPr>
        <w:t>1</w:t>
      </w:r>
      <w:r w:rsidR="008E6EC5">
        <w:rPr>
          <w:rFonts w:ascii="Calibri" w:hAnsi="Calibri" w:cs="Calibri"/>
          <w:color w:val="000000"/>
          <w:sz w:val="24"/>
          <w:szCs w:val="24"/>
        </w:rPr>
        <w:t>0</w:t>
      </w:r>
      <w:r w:rsidR="00063D57">
        <w:rPr>
          <w:rFonts w:ascii="Calibri" w:hAnsi="Calibri" w:cs="Calibri"/>
          <w:color w:val="000000"/>
          <w:sz w:val="24"/>
          <w:szCs w:val="24"/>
        </w:rPr>
        <w:t>-</w:t>
      </w:r>
      <w:r>
        <w:rPr>
          <w:rFonts w:ascii="Calibri" w:hAnsi="Calibri" w:cs="Calibri"/>
          <w:color w:val="000000"/>
          <w:sz w:val="24"/>
          <w:szCs w:val="24"/>
        </w:rPr>
        <w:t>202</w:t>
      </w:r>
      <w:r w:rsidR="001710E2">
        <w:rPr>
          <w:rFonts w:ascii="Calibri" w:hAnsi="Calibri" w:cs="Calibri"/>
          <w:color w:val="000000"/>
          <w:sz w:val="24"/>
          <w:szCs w:val="24"/>
        </w:rPr>
        <w:t>4</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00063D57">
        <w:rPr>
          <w:rFonts w:ascii="Calibri" w:hAnsi="Calibri" w:cs="Calibri"/>
          <w:color w:val="000000"/>
          <w:sz w:val="24"/>
          <w:szCs w:val="24"/>
        </w:rPr>
        <w:tab/>
      </w:r>
      <w:r>
        <w:rPr>
          <w:rFonts w:ascii="Calibri" w:hAnsi="Calibri" w:cs="Calibri"/>
          <w:color w:val="000000"/>
          <w:sz w:val="24"/>
          <w:szCs w:val="24"/>
        </w:rPr>
        <w:t xml:space="preserve">Onderwerp </w:t>
      </w:r>
      <w:r w:rsidR="00FE0EF5">
        <w:rPr>
          <w:rFonts w:ascii="Calibri" w:hAnsi="Calibri" w:cs="Calibri"/>
          <w:color w:val="000000"/>
          <w:sz w:val="24"/>
          <w:szCs w:val="24"/>
        </w:rPr>
        <w:tab/>
      </w:r>
      <w:r w:rsidR="00FE0EF5">
        <w:rPr>
          <w:rFonts w:ascii="Calibri" w:hAnsi="Calibri" w:cs="Calibri"/>
          <w:color w:val="000000"/>
          <w:sz w:val="24"/>
          <w:szCs w:val="24"/>
        </w:rPr>
        <w:tab/>
      </w:r>
      <w:r>
        <w:rPr>
          <w:rFonts w:ascii="Calibri" w:hAnsi="Calibri" w:cs="Calibri"/>
          <w:color w:val="000000"/>
          <w:sz w:val="24"/>
          <w:szCs w:val="24"/>
        </w:rPr>
        <w:t>: Klankjuwelen 202</w:t>
      </w:r>
      <w:r w:rsidR="008E6EC5">
        <w:rPr>
          <w:rFonts w:ascii="Calibri" w:hAnsi="Calibri" w:cs="Calibri"/>
          <w:color w:val="000000"/>
          <w:sz w:val="24"/>
          <w:szCs w:val="24"/>
        </w:rPr>
        <w:t>5</w:t>
      </w:r>
    </w:p>
    <w:p w14:paraId="173DF16A" w14:textId="3133E409" w:rsidR="00AD5431" w:rsidRDefault="00AD5431"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Briefnummer  : 202</w:t>
      </w:r>
      <w:r w:rsidR="00175F91">
        <w:rPr>
          <w:rFonts w:ascii="Calibri" w:hAnsi="Calibri" w:cs="Calibri"/>
          <w:color w:val="000000"/>
          <w:sz w:val="24"/>
          <w:szCs w:val="24"/>
        </w:rPr>
        <w:t>4</w:t>
      </w:r>
      <w:r>
        <w:rPr>
          <w:rFonts w:ascii="Calibri" w:hAnsi="Calibri" w:cs="Calibri"/>
          <w:color w:val="000000"/>
          <w:sz w:val="24"/>
          <w:szCs w:val="24"/>
        </w:rPr>
        <w:t>.</w:t>
      </w:r>
      <w:r w:rsidR="00063D57">
        <w:rPr>
          <w:rFonts w:ascii="Calibri" w:hAnsi="Calibri" w:cs="Calibri"/>
          <w:color w:val="000000"/>
          <w:sz w:val="24"/>
          <w:szCs w:val="24"/>
        </w:rPr>
        <w:t>0</w:t>
      </w:r>
      <w:r w:rsidR="008E6EC5">
        <w:rPr>
          <w:rFonts w:ascii="Calibri" w:hAnsi="Calibri" w:cs="Calibri"/>
          <w:color w:val="000000"/>
          <w:sz w:val="24"/>
          <w:szCs w:val="24"/>
        </w:rPr>
        <w:t>00</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Behandeld door</w:t>
      </w:r>
      <w:r w:rsidR="00FE0EF5">
        <w:rPr>
          <w:rFonts w:ascii="Calibri" w:hAnsi="Calibri" w:cs="Calibri"/>
          <w:color w:val="000000"/>
          <w:sz w:val="24"/>
          <w:szCs w:val="24"/>
        </w:rPr>
        <w:tab/>
      </w:r>
      <w:r>
        <w:rPr>
          <w:rFonts w:ascii="Calibri" w:hAnsi="Calibri" w:cs="Calibri"/>
          <w:color w:val="000000"/>
          <w:sz w:val="24"/>
          <w:szCs w:val="24"/>
        </w:rPr>
        <w:t>:</w:t>
      </w:r>
      <w:r w:rsidR="00FE0EF5">
        <w:rPr>
          <w:rFonts w:ascii="Calibri" w:hAnsi="Calibri" w:cs="Calibri"/>
          <w:color w:val="000000"/>
          <w:sz w:val="24"/>
          <w:szCs w:val="24"/>
        </w:rPr>
        <w:t xml:space="preserve"> </w:t>
      </w:r>
      <w:r w:rsidR="00AA7395">
        <w:rPr>
          <w:rFonts w:ascii="Calibri" w:hAnsi="Calibri" w:cs="Calibri"/>
          <w:color w:val="000000"/>
          <w:sz w:val="24"/>
          <w:szCs w:val="24"/>
        </w:rPr>
        <w:t>Rosa Veldman</w:t>
      </w:r>
    </w:p>
    <w:p w14:paraId="3E633D0F" w14:textId="77777777" w:rsidR="00AD5431" w:rsidRDefault="00AD5431" w:rsidP="00AD5431">
      <w:pPr>
        <w:autoSpaceDE w:val="0"/>
        <w:autoSpaceDN w:val="0"/>
        <w:adjustRightInd w:val="0"/>
        <w:spacing w:after="0" w:line="240" w:lineRule="auto"/>
        <w:rPr>
          <w:rFonts w:ascii="Calibri" w:hAnsi="Calibri" w:cs="Calibri"/>
          <w:color w:val="000000"/>
          <w:sz w:val="24"/>
          <w:szCs w:val="24"/>
        </w:rPr>
      </w:pPr>
    </w:p>
    <w:p w14:paraId="002A4238" w14:textId="77777777" w:rsidR="00AD5431" w:rsidRDefault="00AD5431" w:rsidP="00AD5431">
      <w:pPr>
        <w:autoSpaceDE w:val="0"/>
        <w:autoSpaceDN w:val="0"/>
        <w:adjustRightInd w:val="0"/>
        <w:spacing w:after="0" w:line="240" w:lineRule="auto"/>
        <w:rPr>
          <w:rFonts w:ascii="Calibri" w:hAnsi="Calibri" w:cs="Calibri"/>
          <w:color w:val="000000"/>
          <w:sz w:val="24"/>
          <w:szCs w:val="24"/>
        </w:rPr>
      </w:pPr>
    </w:p>
    <w:p w14:paraId="703B02AE" w14:textId="77777777" w:rsidR="00AD5431" w:rsidRDefault="00AD5431"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Beste orgelliefhebb</w:t>
      </w:r>
      <w:r w:rsidR="004753AF">
        <w:rPr>
          <w:rFonts w:ascii="Calibri" w:hAnsi="Calibri" w:cs="Calibri"/>
          <w:color w:val="000000"/>
          <w:sz w:val="24"/>
          <w:szCs w:val="24"/>
        </w:rPr>
        <w:t xml:space="preserve">er, </w:t>
      </w:r>
    </w:p>
    <w:p w14:paraId="22E2D117" w14:textId="77777777" w:rsidR="00FE0EF5" w:rsidRDefault="00FE0EF5" w:rsidP="00AD5431">
      <w:pPr>
        <w:autoSpaceDE w:val="0"/>
        <w:autoSpaceDN w:val="0"/>
        <w:adjustRightInd w:val="0"/>
        <w:spacing w:after="0" w:line="240" w:lineRule="auto"/>
        <w:rPr>
          <w:rFonts w:ascii="Calibri" w:hAnsi="Calibri" w:cs="Calibri"/>
          <w:color w:val="000000"/>
          <w:sz w:val="24"/>
          <w:szCs w:val="24"/>
        </w:rPr>
      </w:pPr>
    </w:p>
    <w:p w14:paraId="727C153A" w14:textId="46B2AB61" w:rsidR="00AD5431" w:rsidRDefault="004753AF"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Erfgoedpartners en het </w:t>
      </w:r>
      <w:proofErr w:type="spellStart"/>
      <w:r>
        <w:rPr>
          <w:rFonts w:ascii="Calibri" w:hAnsi="Calibri" w:cs="Calibri"/>
          <w:color w:val="000000"/>
          <w:sz w:val="24"/>
          <w:szCs w:val="24"/>
        </w:rPr>
        <w:t>Organeum</w:t>
      </w:r>
      <w:proofErr w:type="spellEnd"/>
      <w:r>
        <w:rPr>
          <w:rFonts w:ascii="Calibri" w:hAnsi="Calibri" w:cs="Calibri"/>
          <w:color w:val="000000"/>
          <w:sz w:val="24"/>
          <w:szCs w:val="24"/>
        </w:rPr>
        <w:t xml:space="preserve"> willen ook in 202</w:t>
      </w:r>
      <w:r w:rsidR="008E6EC5">
        <w:rPr>
          <w:rFonts w:ascii="Calibri" w:hAnsi="Calibri" w:cs="Calibri"/>
          <w:color w:val="000000"/>
          <w:sz w:val="24"/>
          <w:szCs w:val="24"/>
        </w:rPr>
        <w:t>5</w:t>
      </w:r>
      <w:r>
        <w:rPr>
          <w:rFonts w:ascii="Calibri" w:hAnsi="Calibri" w:cs="Calibri"/>
          <w:color w:val="000000"/>
          <w:sz w:val="24"/>
          <w:szCs w:val="24"/>
        </w:rPr>
        <w:t xml:space="preserve"> het magazine </w:t>
      </w:r>
      <w:r>
        <w:rPr>
          <w:rFonts w:ascii="Calibri" w:hAnsi="Calibri" w:cs="Calibri"/>
          <w:i/>
          <w:iCs/>
          <w:color w:val="000000"/>
          <w:sz w:val="24"/>
          <w:szCs w:val="24"/>
        </w:rPr>
        <w:t>Klankjuwelen</w:t>
      </w:r>
      <w:r>
        <w:rPr>
          <w:rFonts w:ascii="Calibri" w:hAnsi="Calibri" w:cs="Calibri"/>
          <w:color w:val="000000"/>
          <w:sz w:val="24"/>
          <w:szCs w:val="24"/>
        </w:rPr>
        <w:t xml:space="preserve"> uitgeven. </w:t>
      </w:r>
      <w:r w:rsidR="008E6EC5">
        <w:rPr>
          <w:rFonts w:ascii="Calibri" w:hAnsi="Calibri" w:cs="Calibri"/>
          <w:color w:val="000000"/>
          <w:sz w:val="24"/>
          <w:szCs w:val="24"/>
        </w:rPr>
        <w:t xml:space="preserve">Met Klankjuwelen informeren we het publiek over </w:t>
      </w:r>
      <w:r>
        <w:rPr>
          <w:rFonts w:ascii="Calibri" w:hAnsi="Calibri" w:cs="Calibri"/>
          <w:color w:val="000000"/>
          <w:sz w:val="24"/>
          <w:szCs w:val="24"/>
        </w:rPr>
        <w:t xml:space="preserve">de Groninger orgels, organisten en de programma’s, die de orgelcommissies hebben samengesteld. </w:t>
      </w:r>
      <w:r w:rsidR="002E061D">
        <w:rPr>
          <w:rFonts w:ascii="Calibri" w:hAnsi="Calibri" w:cs="Calibri"/>
          <w:color w:val="000000"/>
          <w:sz w:val="24"/>
          <w:szCs w:val="24"/>
        </w:rPr>
        <w:t xml:space="preserve">Het blad bestaat daarom uit een redactioneel artikel, relevante advertenties en </w:t>
      </w:r>
      <w:proofErr w:type="spellStart"/>
      <w:r w:rsidR="002E061D">
        <w:rPr>
          <w:rFonts w:ascii="Calibri" w:hAnsi="Calibri" w:cs="Calibri"/>
          <w:color w:val="000000"/>
          <w:sz w:val="24"/>
          <w:szCs w:val="24"/>
        </w:rPr>
        <w:t>advertorials</w:t>
      </w:r>
      <w:proofErr w:type="spellEnd"/>
      <w:r w:rsidR="002E061D">
        <w:rPr>
          <w:rFonts w:ascii="Calibri" w:hAnsi="Calibri" w:cs="Calibri"/>
          <w:color w:val="000000"/>
          <w:sz w:val="24"/>
          <w:szCs w:val="24"/>
        </w:rPr>
        <w:t xml:space="preserve"> en achterin een agenda met een overzicht van de orgelconcerten. </w:t>
      </w:r>
    </w:p>
    <w:p w14:paraId="1D4742EA" w14:textId="77777777" w:rsidR="00952C63" w:rsidRDefault="00952C63" w:rsidP="00AD5431">
      <w:pPr>
        <w:autoSpaceDE w:val="0"/>
        <w:autoSpaceDN w:val="0"/>
        <w:adjustRightInd w:val="0"/>
        <w:spacing w:after="0" w:line="240" w:lineRule="auto"/>
        <w:rPr>
          <w:rFonts w:ascii="Calibri" w:hAnsi="Calibri" w:cs="Calibri"/>
          <w:color w:val="000000"/>
          <w:sz w:val="24"/>
          <w:szCs w:val="24"/>
        </w:rPr>
      </w:pPr>
    </w:p>
    <w:p w14:paraId="70FB212E" w14:textId="7679AF01" w:rsidR="00AD5431" w:rsidRDefault="008E6EC5"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Voor zowel het redactioneel artikel als het concertoverzicht worden wij </w:t>
      </w:r>
      <w:r w:rsidR="00C85A91">
        <w:rPr>
          <w:rFonts w:ascii="Calibri" w:hAnsi="Calibri" w:cs="Calibri"/>
          <w:color w:val="000000"/>
          <w:sz w:val="24"/>
          <w:szCs w:val="24"/>
        </w:rPr>
        <w:t>graag geïnformeerd over de</w:t>
      </w:r>
      <w:r w:rsidR="00227801">
        <w:rPr>
          <w:rFonts w:ascii="Calibri" w:hAnsi="Calibri" w:cs="Calibri"/>
          <w:color w:val="000000"/>
          <w:sz w:val="24"/>
          <w:szCs w:val="24"/>
        </w:rPr>
        <w:t xml:space="preserve"> concerten en</w:t>
      </w:r>
      <w:r w:rsidR="00C85A91">
        <w:rPr>
          <w:rFonts w:ascii="Calibri" w:hAnsi="Calibri" w:cs="Calibri"/>
          <w:color w:val="000000"/>
          <w:sz w:val="24"/>
          <w:szCs w:val="24"/>
        </w:rPr>
        <w:t xml:space="preserve"> bijzondere activiteiten, die u in 202</w:t>
      </w:r>
      <w:r>
        <w:rPr>
          <w:rFonts w:ascii="Calibri" w:hAnsi="Calibri" w:cs="Calibri"/>
          <w:color w:val="000000"/>
          <w:sz w:val="24"/>
          <w:szCs w:val="24"/>
        </w:rPr>
        <w:t>5</w:t>
      </w:r>
      <w:r w:rsidR="00C85A91">
        <w:rPr>
          <w:rFonts w:ascii="Calibri" w:hAnsi="Calibri" w:cs="Calibri"/>
          <w:color w:val="000000"/>
          <w:sz w:val="24"/>
          <w:szCs w:val="24"/>
        </w:rPr>
        <w:t xml:space="preserve"> wilt aanbieden. </w:t>
      </w:r>
      <w:r w:rsidR="00AD5431">
        <w:rPr>
          <w:rFonts w:ascii="Calibri" w:hAnsi="Calibri" w:cs="Calibri"/>
          <w:color w:val="000000"/>
          <w:sz w:val="24"/>
          <w:szCs w:val="24"/>
        </w:rPr>
        <w:t xml:space="preserve">Informatie kan gestuurd worden naar </w:t>
      </w:r>
      <w:hyperlink r:id="rId6" w:history="1">
        <w:r w:rsidRPr="0020203C">
          <w:rPr>
            <w:rStyle w:val="Hyperlink"/>
            <w:rFonts w:ascii="Calibri" w:hAnsi="Calibri" w:cs="Calibri"/>
            <w:sz w:val="24"/>
            <w:szCs w:val="24"/>
          </w:rPr>
          <w:t>info@erfgoedpartners.nl</w:t>
        </w:r>
      </w:hyperlink>
      <w:r w:rsidR="00AD5431">
        <w:rPr>
          <w:rFonts w:ascii="Calibri" w:hAnsi="Calibri" w:cs="Calibri"/>
          <w:color w:val="000000"/>
          <w:sz w:val="24"/>
          <w:szCs w:val="24"/>
        </w:rPr>
        <w:t>.</w:t>
      </w:r>
      <w:r>
        <w:rPr>
          <w:rFonts w:ascii="Calibri" w:hAnsi="Calibri" w:cs="Calibri"/>
          <w:color w:val="000000"/>
          <w:sz w:val="24"/>
          <w:szCs w:val="24"/>
        </w:rPr>
        <w:t xml:space="preserve"> </w:t>
      </w:r>
      <w:r w:rsidR="00AD5431">
        <w:rPr>
          <w:rFonts w:ascii="Calibri" w:hAnsi="Calibri" w:cs="Calibri"/>
          <w:color w:val="000000"/>
          <w:sz w:val="24"/>
          <w:szCs w:val="24"/>
        </w:rPr>
        <w:t>Mocht u</w:t>
      </w:r>
      <w:r w:rsidR="00FB04D9">
        <w:rPr>
          <w:rFonts w:ascii="Calibri" w:hAnsi="Calibri" w:cs="Calibri"/>
          <w:color w:val="000000"/>
          <w:sz w:val="24"/>
          <w:szCs w:val="24"/>
        </w:rPr>
        <w:t xml:space="preserve"> </w:t>
      </w:r>
      <w:r w:rsidR="00AD5431">
        <w:rPr>
          <w:rFonts w:ascii="Calibri" w:hAnsi="Calibri" w:cs="Calibri"/>
          <w:color w:val="000000"/>
          <w:sz w:val="24"/>
          <w:szCs w:val="24"/>
        </w:rPr>
        <w:t>liever een eigen artikel aanleveren voor uw activiteit, dan kunt u voor hetzelfde tarief als</w:t>
      </w:r>
      <w:r w:rsidR="00FB04D9">
        <w:rPr>
          <w:rFonts w:ascii="Calibri" w:hAnsi="Calibri" w:cs="Calibri"/>
          <w:color w:val="000000"/>
          <w:sz w:val="24"/>
          <w:szCs w:val="24"/>
        </w:rPr>
        <w:t xml:space="preserve"> </w:t>
      </w:r>
      <w:r w:rsidR="00AD5431">
        <w:rPr>
          <w:rFonts w:ascii="Calibri" w:hAnsi="Calibri" w:cs="Calibri"/>
          <w:color w:val="000000"/>
          <w:sz w:val="24"/>
          <w:szCs w:val="24"/>
        </w:rPr>
        <w:t xml:space="preserve">voor de advertenties een </w:t>
      </w:r>
      <w:proofErr w:type="spellStart"/>
      <w:r w:rsidR="00AD5431">
        <w:rPr>
          <w:rFonts w:ascii="Calibri-Italic" w:hAnsi="Calibri-Italic" w:cs="Calibri-Italic"/>
          <w:i/>
          <w:iCs/>
          <w:color w:val="000000"/>
          <w:sz w:val="24"/>
          <w:szCs w:val="24"/>
        </w:rPr>
        <w:t>advertorial</w:t>
      </w:r>
      <w:proofErr w:type="spellEnd"/>
      <w:r w:rsidR="00AD5431">
        <w:rPr>
          <w:rFonts w:ascii="Calibri-Italic" w:hAnsi="Calibri-Italic" w:cs="Calibri-Italic"/>
          <w:i/>
          <w:iCs/>
          <w:color w:val="000000"/>
          <w:sz w:val="24"/>
          <w:szCs w:val="24"/>
        </w:rPr>
        <w:t xml:space="preserve"> </w:t>
      </w:r>
      <w:r w:rsidR="00AD5431">
        <w:rPr>
          <w:rFonts w:ascii="Calibri" w:hAnsi="Calibri" w:cs="Calibri"/>
          <w:color w:val="000000"/>
          <w:sz w:val="24"/>
          <w:szCs w:val="24"/>
        </w:rPr>
        <w:t>plaatsen.</w:t>
      </w:r>
    </w:p>
    <w:p w14:paraId="14DF8EA7" w14:textId="676935B0" w:rsidR="008E6EC5" w:rsidRDefault="008E6EC5" w:rsidP="001710E2">
      <w:pPr>
        <w:pStyle w:val="Kop1"/>
      </w:pPr>
      <w:r>
        <w:t>Aanleveren informatie</w:t>
      </w:r>
    </w:p>
    <w:p w14:paraId="0481941E" w14:textId="5EAF4623" w:rsidR="008E6EC5" w:rsidRDefault="002E061D"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 orgelconcerten en -activiteiten in de orgelagenda kunt</w:t>
      </w:r>
      <w:r w:rsidR="00606D60">
        <w:rPr>
          <w:rFonts w:ascii="Calibri" w:hAnsi="Calibri" w:cs="Calibri"/>
          <w:color w:val="000000"/>
          <w:sz w:val="24"/>
          <w:szCs w:val="24"/>
        </w:rPr>
        <w:t xml:space="preserve"> u bij ons digitaal</w:t>
      </w:r>
      <w:r>
        <w:rPr>
          <w:rFonts w:ascii="Calibri" w:hAnsi="Calibri" w:cs="Calibri"/>
          <w:color w:val="000000"/>
          <w:sz w:val="24"/>
          <w:szCs w:val="24"/>
        </w:rPr>
        <w:t xml:space="preserve"> aanleveren via de website </w:t>
      </w:r>
      <w:hyperlink r:id="rId7" w:history="1">
        <w:r w:rsidR="004F05BF" w:rsidRPr="003D11E1">
          <w:rPr>
            <w:rStyle w:val="Hyperlink"/>
            <w:rFonts w:ascii="Calibri" w:hAnsi="Calibri" w:cs="Calibri"/>
            <w:sz w:val="24"/>
            <w:szCs w:val="24"/>
          </w:rPr>
          <w:t>www.erfgoednieuws.nl</w:t>
        </w:r>
      </w:hyperlink>
      <w:r w:rsidR="004F05BF">
        <w:rPr>
          <w:rFonts w:ascii="Calibri" w:hAnsi="Calibri" w:cs="Calibri"/>
          <w:color w:val="000000"/>
          <w:sz w:val="24"/>
          <w:szCs w:val="24"/>
        </w:rPr>
        <w:t>.</w:t>
      </w:r>
      <w:r w:rsidR="008E6EC5">
        <w:rPr>
          <w:rFonts w:ascii="Calibri" w:hAnsi="Calibri" w:cs="Calibri"/>
          <w:color w:val="000000"/>
          <w:sz w:val="24"/>
          <w:szCs w:val="24"/>
        </w:rPr>
        <w:t xml:space="preserve"> De handleiding hiervoor bevindt zich in </w:t>
      </w:r>
      <w:r w:rsidR="008E6EC5" w:rsidRPr="008E6EC5">
        <w:rPr>
          <w:rFonts w:ascii="Calibri" w:hAnsi="Calibri" w:cs="Calibri"/>
          <w:b/>
          <w:bCs/>
          <w:color w:val="000000"/>
          <w:sz w:val="24"/>
          <w:szCs w:val="24"/>
        </w:rPr>
        <w:t xml:space="preserve">bijlage </w:t>
      </w:r>
      <w:r w:rsidR="008E6EC5">
        <w:rPr>
          <w:rFonts w:ascii="Calibri" w:hAnsi="Calibri" w:cs="Calibri"/>
          <w:b/>
          <w:bCs/>
          <w:color w:val="000000"/>
          <w:sz w:val="24"/>
          <w:szCs w:val="24"/>
        </w:rPr>
        <w:t>1</w:t>
      </w:r>
      <w:r w:rsidR="008E6EC5">
        <w:rPr>
          <w:rFonts w:ascii="Calibri" w:hAnsi="Calibri" w:cs="Calibri"/>
          <w:color w:val="000000"/>
          <w:sz w:val="24"/>
          <w:szCs w:val="24"/>
        </w:rPr>
        <w:t>.</w:t>
      </w:r>
      <w:r w:rsidR="004F05BF">
        <w:rPr>
          <w:rFonts w:ascii="Calibri" w:hAnsi="Calibri" w:cs="Calibri"/>
          <w:color w:val="000000"/>
          <w:sz w:val="24"/>
          <w:szCs w:val="24"/>
        </w:rPr>
        <w:t xml:space="preserve"> </w:t>
      </w:r>
    </w:p>
    <w:p w14:paraId="1CFB7BBB" w14:textId="0CE8F10E" w:rsidR="008E6EC5" w:rsidRDefault="008E6EC5" w:rsidP="001710E2">
      <w:pPr>
        <w:pStyle w:val="Kop1"/>
      </w:pPr>
      <w:r>
        <w:t>Kosten</w:t>
      </w:r>
    </w:p>
    <w:p w14:paraId="7F221F46" w14:textId="7D01E693" w:rsidR="008E6EC5" w:rsidRDefault="004F05BF"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Om </w:t>
      </w:r>
      <w:r w:rsidR="008E6EC5">
        <w:rPr>
          <w:rFonts w:ascii="Calibri" w:hAnsi="Calibri" w:cs="Calibri"/>
          <w:color w:val="000000"/>
          <w:sz w:val="24"/>
          <w:szCs w:val="24"/>
        </w:rPr>
        <w:t>Klankjuwelen te</w:t>
      </w:r>
      <w:r>
        <w:rPr>
          <w:rFonts w:ascii="Calibri" w:hAnsi="Calibri" w:cs="Calibri"/>
          <w:color w:val="000000"/>
          <w:sz w:val="24"/>
          <w:szCs w:val="24"/>
        </w:rPr>
        <w:t xml:space="preserve"> kunnen uitgeven en verspreiden zijn de </w:t>
      </w:r>
      <w:r w:rsidRPr="004723BF">
        <w:rPr>
          <w:rFonts w:ascii="Calibri" w:hAnsi="Calibri" w:cs="Calibri"/>
          <w:color w:val="000000"/>
          <w:sz w:val="24"/>
          <w:szCs w:val="24"/>
        </w:rPr>
        <w:t xml:space="preserve">kosten, net als in </w:t>
      </w:r>
      <w:r w:rsidR="008E6EC5">
        <w:rPr>
          <w:rFonts w:ascii="Calibri" w:hAnsi="Calibri" w:cs="Calibri"/>
          <w:color w:val="000000"/>
          <w:sz w:val="24"/>
          <w:szCs w:val="24"/>
        </w:rPr>
        <w:t xml:space="preserve">voorgaande jaren </w:t>
      </w:r>
      <w:r w:rsidRPr="004723BF">
        <w:rPr>
          <w:rFonts w:ascii="Calibri" w:hAnsi="Calibri" w:cs="Calibri"/>
          <w:color w:val="000000"/>
          <w:sz w:val="24"/>
          <w:szCs w:val="24"/>
        </w:rPr>
        <w:t>€ 5,00 per</w:t>
      </w:r>
      <w:r>
        <w:rPr>
          <w:rFonts w:ascii="Calibri" w:hAnsi="Calibri" w:cs="Calibri"/>
          <w:color w:val="000000"/>
          <w:sz w:val="24"/>
          <w:szCs w:val="24"/>
        </w:rPr>
        <w:t xml:space="preserve"> </w:t>
      </w:r>
      <w:r w:rsidRPr="004723BF">
        <w:rPr>
          <w:rFonts w:ascii="Calibri" w:hAnsi="Calibri" w:cs="Calibri"/>
          <w:color w:val="000000"/>
          <w:sz w:val="24"/>
          <w:szCs w:val="24"/>
        </w:rPr>
        <w:t>opgegeven concert</w:t>
      </w:r>
      <w:r>
        <w:rPr>
          <w:rFonts w:ascii="Calibri" w:hAnsi="Calibri" w:cs="Calibri"/>
          <w:color w:val="000000"/>
          <w:sz w:val="24"/>
          <w:szCs w:val="24"/>
        </w:rPr>
        <w:t xml:space="preserve">. </w:t>
      </w:r>
      <w:r w:rsidR="008E6EC5">
        <w:rPr>
          <w:rFonts w:ascii="Calibri" w:hAnsi="Calibri" w:cs="Calibri"/>
          <w:color w:val="000000"/>
          <w:sz w:val="24"/>
          <w:szCs w:val="24"/>
        </w:rPr>
        <w:t xml:space="preserve">Ook kunt u zoals gezegd een advertentie of </w:t>
      </w:r>
      <w:proofErr w:type="spellStart"/>
      <w:r w:rsidR="008E6EC5">
        <w:rPr>
          <w:rFonts w:ascii="Calibri" w:hAnsi="Calibri" w:cs="Calibri"/>
          <w:color w:val="000000"/>
          <w:sz w:val="24"/>
          <w:szCs w:val="24"/>
        </w:rPr>
        <w:t>advertorial</w:t>
      </w:r>
      <w:proofErr w:type="spellEnd"/>
      <w:r w:rsidR="008E6EC5">
        <w:rPr>
          <w:rFonts w:ascii="Calibri" w:hAnsi="Calibri" w:cs="Calibri"/>
          <w:color w:val="000000"/>
          <w:sz w:val="24"/>
          <w:szCs w:val="24"/>
        </w:rPr>
        <w:t xml:space="preserve"> plaatsen. De kosten hiervoor vindt u in </w:t>
      </w:r>
      <w:r w:rsidR="008E6EC5" w:rsidRPr="008E6EC5">
        <w:rPr>
          <w:rFonts w:ascii="Calibri" w:hAnsi="Calibri" w:cs="Calibri"/>
          <w:b/>
          <w:bCs/>
          <w:color w:val="000000"/>
          <w:sz w:val="24"/>
          <w:szCs w:val="24"/>
        </w:rPr>
        <w:t>bijlage 2</w:t>
      </w:r>
      <w:r w:rsidR="008E6EC5">
        <w:rPr>
          <w:rFonts w:ascii="Calibri" w:hAnsi="Calibri" w:cs="Calibri"/>
          <w:color w:val="000000"/>
          <w:sz w:val="24"/>
          <w:szCs w:val="24"/>
        </w:rPr>
        <w:t xml:space="preserve">. </w:t>
      </w:r>
    </w:p>
    <w:p w14:paraId="14EB6187" w14:textId="407A5879" w:rsidR="008E6EC5" w:rsidRDefault="008E6EC5" w:rsidP="001710E2">
      <w:pPr>
        <w:pStyle w:val="Kop1"/>
      </w:pPr>
      <w:r>
        <w:t>Deadline</w:t>
      </w:r>
    </w:p>
    <w:p w14:paraId="1ABA79B6" w14:textId="23462CF8" w:rsidR="008E6EC5" w:rsidRDefault="00F306C7" w:rsidP="00AD543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De uiterste aanleverdatum voor orgelconcerten en -activiteiten is op </w:t>
      </w:r>
      <w:r w:rsidR="008E6EC5">
        <w:rPr>
          <w:rFonts w:ascii="Calibri" w:hAnsi="Calibri" w:cs="Calibri"/>
          <w:b/>
          <w:bCs/>
          <w:color w:val="000000"/>
          <w:sz w:val="24"/>
          <w:szCs w:val="24"/>
        </w:rPr>
        <w:t>18 december</w:t>
      </w:r>
      <w:r w:rsidRPr="00F306C7">
        <w:rPr>
          <w:rFonts w:ascii="Calibri" w:hAnsi="Calibri" w:cs="Calibri"/>
          <w:b/>
          <w:bCs/>
          <w:color w:val="000000"/>
          <w:sz w:val="24"/>
          <w:szCs w:val="24"/>
        </w:rPr>
        <w:t xml:space="preserve"> 202</w:t>
      </w:r>
      <w:r w:rsidR="00A23C1D">
        <w:rPr>
          <w:rFonts w:ascii="Calibri" w:hAnsi="Calibri" w:cs="Calibri"/>
          <w:b/>
          <w:bCs/>
          <w:color w:val="000000"/>
          <w:sz w:val="24"/>
          <w:szCs w:val="24"/>
        </w:rPr>
        <w:t>4</w:t>
      </w:r>
      <w:r>
        <w:rPr>
          <w:rFonts w:ascii="Calibri" w:hAnsi="Calibri" w:cs="Calibri"/>
          <w:color w:val="000000"/>
          <w:sz w:val="24"/>
          <w:szCs w:val="24"/>
        </w:rPr>
        <w:t xml:space="preserve">. </w:t>
      </w:r>
      <w:r w:rsidRPr="00F306C7">
        <w:rPr>
          <w:rFonts w:ascii="Calibri" w:hAnsi="Calibri" w:cs="Calibri"/>
          <w:color w:val="000000"/>
          <w:sz w:val="24"/>
          <w:szCs w:val="24"/>
          <w:u w:val="single"/>
        </w:rPr>
        <w:t>Let op</w:t>
      </w:r>
      <w:r>
        <w:rPr>
          <w:rFonts w:ascii="Calibri" w:hAnsi="Calibri" w:cs="Calibri"/>
          <w:color w:val="000000"/>
          <w:sz w:val="24"/>
          <w:szCs w:val="24"/>
        </w:rPr>
        <w:t>: dit is een harde deadline om het mogelijk te maken om uit te komen voor de voorjaarsvergadering van Stichting Groningen Orgelland.</w:t>
      </w:r>
    </w:p>
    <w:p w14:paraId="5773E258" w14:textId="3528A1CF" w:rsidR="008E6EC5" w:rsidRDefault="008E6EC5" w:rsidP="001710E2">
      <w:pPr>
        <w:pStyle w:val="Kop1"/>
      </w:pPr>
      <w:r>
        <w:t>Uw gegevens in Klankjuwelen</w:t>
      </w:r>
    </w:p>
    <w:p w14:paraId="305B0247" w14:textId="55577391" w:rsidR="008E6EC5" w:rsidRPr="001710E2" w:rsidRDefault="008E6EC5" w:rsidP="001710E2">
      <w:pPr>
        <w:pStyle w:val="Geenafstand"/>
        <w:rPr>
          <w:rFonts w:cstheme="minorHAnsi"/>
          <w:sz w:val="24"/>
          <w:szCs w:val="24"/>
        </w:rPr>
      </w:pPr>
      <w:r>
        <w:rPr>
          <w:rFonts w:cstheme="minorHAnsi"/>
          <w:sz w:val="24"/>
          <w:szCs w:val="24"/>
        </w:rPr>
        <w:t xml:space="preserve">We publiceren in Klankjuwelen graag ook contact- en adresgegevens van orgelcommissies en/of locaties. Dat doen we echter niet zonder uw </w:t>
      </w:r>
      <w:r w:rsidRPr="00E96FB6">
        <w:rPr>
          <w:rFonts w:cstheme="minorHAnsi"/>
          <w:b/>
          <w:bCs/>
          <w:sz w:val="24"/>
          <w:szCs w:val="24"/>
        </w:rPr>
        <w:t>uitdrukkelijke toestemming</w:t>
      </w:r>
      <w:r>
        <w:rPr>
          <w:rFonts w:cstheme="minorHAnsi"/>
          <w:sz w:val="24"/>
          <w:szCs w:val="24"/>
        </w:rPr>
        <w:t xml:space="preserve">. Wilt u de contactgegevens van uw orgelcommissie laten opnemen in Klankjuwelen, stuur dan voor </w:t>
      </w:r>
      <w:r w:rsidRPr="00E96FB6">
        <w:rPr>
          <w:rFonts w:cstheme="minorHAnsi"/>
          <w:b/>
          <w:bCs/>
          <w:sz w:val="24"/>
          <w:szCs w:val="24"/>
        </w:rPr>
        <w:t>1</w:t>
      </w:r>
      <w:r w:rsidR="00E96FB6" w:rsidRPr="00E96FB6">
        <w:rPr>
          <w:rFonts w:cstheme="minorHAnsi"/>
          <w:b/>
          <w:bCs/>
          <w:sz w:val="24"/>
          <w:szCs w:val="24"/>
        </w:rPr>
        <w:t>8</w:t>
      </w:r>
      <w:r w:rsidRPr="00E96FB6">
        <w:rPr>
          <w:rFonts w:cstheme="minorHAnsi"/>
          <w:b/>
          <w:bCs/>
          <w:sz w:val="24"/>
          <w:szCs w:val="24"/>
        </w:rPr>
        <w:t xml:space="preserve"> </w:t>
      </w:r>
      <w:r w:rsidR="00E96FB6" w:rsidRPr="00E96FB6">
        <w:rPr>
          <w:rFonts w:cstheme="minorHAnsi"/>
          <w:b/>
          <w:bCs/>
          <w:sz w:val="24"/>
          <w:szCs w:val="24"/>
        </w:rPr>
        <w:t>december</w:t>
      </w:r>
      <w:r w:rsidRPr="00E96FB6">
        <w:rPr>
          <w:rFonts w:cstheme="minorHAnsi"/>
          <w:b/>
          <w:bCs/>
          <w:sz w:val="24"/>
          <w:szCs w:val="24"/>
        </w:rPr>
        <w:t xml:space="preserve"> 2024</w:t>
      </w:r>
      <w:r>
        <w:rPr>
          <w:rFonts w:cstheme="minorHAnsi"/>
          <w:sz w:val="24"/>
          <w:szCs w:val="24"/>
        </w:rPr>
        <w:t xml:space="preserve"> uw actuele informatie en uw uitdrukkelijke toestemming dit te publiceren naar </w:t>
      </w:r>
      <w:hyperlink r:id="rId8" w:history="1">
        <w:r w:rsidRPr="00C74F88">
          <w:rPr>
            <w:rStyle w:val="Hyperlink"/>
            <w:rFonts w:cstheme="minorHAnsi"/>
            <w:sz w:val="24"/>
            <w:szCs w:val="24"/>
          </w:rPr>
          <w:t>info@erfgoedpartners.nl</w:t>
        </w:r>
      </w:hyperlink>
      <w:r>
        <w:rPr>
          <w:rFonts w:cstheme="minorHAnsi"/>
          <w:sz w:val="24"/>
          <w:szCs w:val="24"/>
        </w:rPr>
        <w:t xml:space="preserve">. </w:t>
      </w:r>
    </w:p>
    <w:p w14:paraId="1DC382AD" w14:textId="6FAFCFED" w:rsidR="004F05BF" w:rsidRDefault="008E6EC5" w:rsidP="001710E2">
      <w:pPr>
        <w:pStyle w:val="Kop1"/>
      </w:pPr>
      <w:r>
        <w:t xml:space="preserve">Doorplaatsen </w:t>
      </w:r>
      <w:r w:rsidR="00E96FB6">
        <w:t>concertdata</w:t>
      </w:r>
    </w:p>
    <w:p w14:paraId="685F282F" w14:textId="60FA17F6" w:rsidR="00973FCC" w:rsidRPr="001710E2" w:rsidRDefault="00AD5431" w:rsidP="001710E2">
      <w:pPr>
        <w:autoSpaceDE w:val="0"/>
        <w:autoSpaceDN w:val="0"/>
        <w:adjustRightInd w:val="0"/>
        <w:spacing w:after="0" w:line="240" w:lineRule="auto"/>
        <w:rPr>
          <w:rFonts w:ascii="Calibri" w:hAnsi="Calibri" w:cs="Calibri"/>
          <w:b/>
          <w:bCs/>
          <w:color w:val="000000"/>
          <w:sz w:val="24"/>
          <w:szCs w:val="24"/>
        </w:rPr>
      </w:pPr>
      <w:r>
        <w:rPr>
          <w:rFonts w:ascii="Calibri" w:hAnsi="Calibri" w:cs="Calibri"/>
          <w:color w:val="000000"/>
          <w:sz w:val="24"/>
          <w:szCs w:val="24"/>
        </w:rPr>
        <w:t xml:space="preserve">Uw concerten </w:t>
      </w:r>
      <w:r w:rsidR="00614526">
        <w:rPr>
          <w:rFonts w:ascii="Calibri" w:hAnsi="Calibri" w:cs="Calibri"/>
          <w:color w:val="000000"/>
          <w:sz w:val="24"/>
          <w:szCs w:val="24"/>
        </w:rPr>
        <w:t>word</w:t>
      </w:r>
      <w:r>
        <w:rPr>
          <w:rFonts w:ascii="Calibri" w:hAnsi="Calibri" w:cs="Calibri"/>
          <w:color w:val="000000"/>
          <w:sz w:val="24"/>
          <w:szCs w:val="24"/>
        </w:rPr>
        <w:t xml:space="preserve">en, </w:t>
      </w:r>
      <w:r w:rsidR="00614526">
        <w:rPr>
          <w:rFonts w:ascii="Calibri" w:hAnsi="Calibri" w:cs="Calibri"/>
          <w:color w:val="000000"/>
          <w:sz w:val="24"/>
          <w:szCs w:val="24"/>
        </w:rPr>
        <w:t>behalve op</w:t>
      </w:r>
      <w:r>
        <w:rPr>
          <w:rFonts w:ascii="Calibri" w:hAnsi="Calibri" w:cs="Calibri"/>
          <w:color w:val="000000"/>
          <w:sz w:val="24"/>
          <w:szCs w:val="24"/>
        </w:rPr>
        <w:t xml:space="preserve"> de agenda van de SGO</w:t>
      </w:r>
      <w:r w:rsidR="00B427A9">
        <w:rPr>
          <w:rFonts w:ascii="Calibri" w:hAnsi="Calibri" w:cs="Calibri"/>
          <w:color w:val="000000"/>
          <w:sz w:val="24"/>
          <w:szCs w:val="24"/>
        </w:rPr>
        <w:t>-</w:t>
      </w:r>
      <w:r>
        <w:rPr>
          <w:rFonts w:ascii="Calibri" w:hAnsi="Calibri" w:cs="Calibri"/>
          <w:color w:val="000000"/>
          <w:sz w:val="24"/>
          <w:szCs w:val="24"/>
        </w:rPr>
        <w:t>site</w:t>
      </w:r>
      <w:r w:rsidR="00FE43FC">
        <w:rPr>
          <w:rFonts w:ascii="Calibri" w:hAnsi="Calibri" w:cs="Calibri"/>
          <w:color w:val="000000"/>
          <w:sz w:val="24"/>
          <w:szCs w:val="24"/>
        </w:rPr>
        <w:t xml:space="preserve"> en, indien relevant</w:t>
      </w:r>
      <w:r>
        <w:rPr>
          <w:rFonts w:ascii="Calibri" w:hAnsi="Calibri" w:cs="Calibri"/>
          <w:color w:val="000000"/>
          <w:sz w:val="24"/>
          <w:szCs w:val="24"/>
        </w:rPr>
        <w:t xml:space="preserve">, </w:t>
      </w:r>
      <w:r w:rsidR="00FE43FC">
        <w:rPr>
          <w:rFonts w:ascii="Calibri" w:hAnsi="Calibri" w:cs="Calibri"/>
          <w:color w:val="000000"/>
          <w:sz w:val="24"/>
          <w:szCs w:val="24"/>
        </w:rPr>
        <w:t xml:space="preserve">op de site van Groningen Orgelstad, </w:t>
      </w:r>
      <w:r>
        <w:rPr>
          <w:rFonts w:ascii="Calibri" w:hAnsi="Calibri" w:cs="Calibri"/>
          <w:color w:val="000000"/>
          <w:sz w:val="24"/>
          <w:szCs w:val="24"/>
        </w:rPr>
        <w:t>ook verder online geplaatst, zowel in onze eigen</w:t>
      </w:r>
      <w:r w:rsidR="00FE43FC">
        <w:rPr>
          <w:rFonts w:ascii="Calibri" w:hAnsi="Calibri" w:cs="Calibri"/>
          <w:color w:val="000000"/>
          <w:sz w:val="24"/>
          <w:szCs w:val="24"/>
        </w:rPr>
        <w:t xml:space="preserve"> digitale nieuwsbrief</w:t>
      </w:r>
      <w:r>
        <w:rPr>
          <w:rFonts w:ascii="Calibri" w:hAnsi="Calibri" w:cs="Calibri"/>
          <w:color w:val="000000"/>
          <w:sz w:val="24"/>
          <w:szCs w:val="24"/>
        </w:rPr>
        <w:t xml:space="preserve"> </w:t>
      </w:r>
      <w:r>
        <w:rPr>
          <w:rFonts w:ascii="Calibri-Italic" w:hAnsi="Calibri-Italic" w:cs="Calibri-Italic"/>
          <w:i/>
          <w:iCs/>
          <w:color w:val="000000"/>
          <w:sz w:val="24"/>
          <w:szCs w:val="24"/>
        </w:rPr>
        <w:t>Orgel</w:t>
      </w:r>
      <w:r w:rsidR="00FE43FC">
        <w:rPr>
          <w:rFonts w:ascii="Calibri-Italic" w:hAnsi="Calibri-Italic" w:cs="Calibri-Italic"/>
          <w:i/>
          <w:iCs/>
          <w:color w:val="000000"/>
          <w:sz w:val="24"/>
          <w:szCs w:val="24"/>
        </w:rPr>
        <w:t>agenda</w:t>
      </w:r>
      <w:r w:rsidR="00614526">
        <w:rPr>
          <w:rFonts w:ascii="Calibri-Italic" w:hAnsi="Calibri-Italic" w:cs="Calibri-Italic"/>
          <w:i/>
          <w:iCs/>
          <w:color w:val="000000"/>
          <w:sz w:val="24"/>
          <w:szCs w:val="24"/>
        </w:rPr>
        <w:t>,</w:t>
      </w:r>
      <w:r>
        <w:rPr>
          <w:rFonts w:ascii="Calibri" w:hAnsi="Calibri" w:cs="Calibri"/>
          <w:color w:val="000000"/>
          <w:sz w:val="24"/>
          <w:szCs w:val="24"/>
        </w:rPr>
        <w:t xml:space="preserve"> op </w:t>
      </w:r>
      <w:proofErr w:type="spellStart"/>
      <w:r>
        <w:rPr>
          <w:rFonts w:ascii="Calibri-Italic" w:hAnsi="Calibri-Italic" w:cs="Calibri-Italic"/>
          <w:i/>
          <w:iCs/>
          <w:color w:val="000000"/>
          <w:sz w:val="24"/>
          <w:szCs w:val="24"/>
        </w:rPr>
        <w:t>VisitGroningen</w:t>
      </w:r>
      <w:proofErr w:type="spellEnd"/>
      <w:r>
        <w:rPr>
          <w:rFonts w:ascii="Calibri-Italic" w:hAnsi="Calibri-Italic" w:cs="Calibri-Italic"/>
          <w:i/>
          <w:iCs/>
          <w:color w:val="000000"/>
          <w:sz w:val="24"/>
          <w:szCs w:val="24"/>
        </w:rPr>
        <w:t xml:space="preserve"> </w:t>
      </w:r>
      <w:r>
        <w:rPr>
          <w:rFonts w:ascii="Calibri" w:hAnsi="Calibri" w:cs="Calibri"/>
          <w:color w:val="000000"/>
          <w:sz w:val="24"/>
          <w:szCs w:val="24"/>
        </w:rPr>
        <w:t>(Uitagenda) als op</w:t>
      </w:r>
      <w:r w:rsidR="00FE43FC">
        <w:rPr>
          <w:rFonts w:ascii="Calibri" w:hAnsi="Calibri" w:cs="Calibri"/>
          <w:color w:val="000000"/>
          <w:sz w:val="24"/>
          <w:szCs w:val="24"/>
        </w:rPr>
        <w:t xml:space="preserve"> </w:t>
      </w:r>
      <w:r>
        <w:rPr>
          <w:rFonts w:ascii="Calibri-Italic" w:hAnsi="Calibri-Italic" w:cs="Calibri-Italic"/>
          <w:i/>
          <w:iCs/>
          <w:color w:val="000000"/>
          <w:sz w:val="24"/>
          <w:szCs w:val="24"/>
        </w:rPr>
        <w:t>Erfgoednieuws.nl</w:t>
      </w:r>
      <w:r>
        <w:rPr>
          <w:rFonts w:ascii="Calibri" w:hAnsi="Calibri" w:cs="Calibri"/>
          <w:color w:val="000000"/>
          <w:sz w:val="24"/>
          <w:szCs w:val="24"/>
        </w:rPr>
        <w:t>.</w:t>
      </w:r>
      <w:r w:rsidR="004723BF">
        <w:rPr>
          <w:rFonts w:ascii="Calibri" w:hAnsi="Calibri" w:cs="Calibri"/>
          <w:color w:val="000000"/>
          <w:sz w:val="24"/>
          <w:szCs w:val="24"/>
        </w:rPr>
        <w:t xml:space="preserve"> De </w:t>
      </w:r>
      <w:r w:rsidR="004723BF">
        <w:rPr>
          <w:rFonts w:ascii="Calibri" w:hAnsi="Calibri" w:cs="Calibri"/>
          <w:color w:val="000000"/>
          <w:sz w:val="24"/>
          <w:szCs w:val="24"/>
        </w:rPr>
        <w:lastRenderedPageBreak/>
        <w:t xml:space="preserve">regionale pers beschikt via de site van </w:t>
      </w:r>
      <w:proofErr w:type="spellStart"/>
      <w:r w:rsidR="004723BF" w:rsidRPr="009C414C">
        <w:rPr>
          <w:rFonts w:ascii="Calibri" w:hAnsi="Calibri" w:cs="Calibri"/>
          <w:i/>
          <w:iCs/>
          <w:color w:val="000000"/>
          <w:sz w:val="24"/>
          <w:szCs w:val="24"/>
        </w:rPr>
        <w:t>VisitGroningen</w:t>
      </w:r>
      <w:proofErr w:type="spellEnd"/>
      <w:r w:rsidR="004723BF">
        <w:rPr>
          <w:rFonts w:ascii="Calibri" w:hAnsi="Calibri" w:cs="Calibri"/>
          <w:color w:val="000000"/>
          <w:sz w:val="24"/>
          <w:szCs w:val="24"/>
        </w:rPr>
        <w:t xml:space="preserve"> over de data van uw evenementen.</w:t>
      </w:r>
      <w:r w:rsidR="009C414C">
        <w:rPr>
          <w:rFonts w:ascii="Calibri" w:hAnsi="Calibri" w:cs="Calibri"/>
          <w:color w:val="000000"/>
          <w:sz w:val="24"/>
          <w:szCs w:val="24"/>
        </w:rPr>
        <w:t xml:space="preserve"> Daarmee is echter</w:t>
      </w:r>
      <w:r w:rsidR="009C414C" w:rsidRPr="009C414C">
        <w:rPr>
          <w:rFonts w:ascii="Calibri" w:hAnsi="Calibri" w:cs="Calibri"/>
          <w:color w:val="000000"/>
          <w:sz w:val="24"/>
          <w:szCs w:val="24"/>
        </w:rPr>
        <w:t xml:space="preserve"> niet gegarandeerd </w:t>
      </w:r>
      <w:r w:rsidR="009C414C">
        <w:rPr>
          <w:rFonts w:ascii="Calibri" w:hAnsi="Calibri" w:cs="Calibri"/>
          <w:color w:val="000000"/>
          <w:sz w:val="24"/>
          <w:szCs w:val="24"/>
        </w:rPr>
        <w:t>dat de regionale media ook (al) uw concerten meene</w:t>
      </w:r>
      <w:r w:rsidR="00BB1AD1">
        <w:rPr>
          <w:rFonts w:ascii="Calibri" w:hAnsi="Calibri" w:cs="Calibri"/>
          <w:color w:val="000000"/>
          <w:sz w:val="24"/>
          <w:szCs w:val="24"/>
        </w:rPr>
        <w:t>emt</w:t>
      </w:r>
      <w:r w:rsidR="009C414C">
        <w:rPr>
          <w:rFonts w:ascii="Calibri" w:hAnsi="Calibri" w:cs="Calibri"/>
          <w:color w:val="000000"/>
          <w:sz w:val="24"/>
          <w:szCs w:val="24"/>
        </w:rPr>
        <w:t xml:space="preserve"> in hun activiteitenoverzichten. De redacties beslissen zelf over het al dan niet uitlichten van evenementen. Om uw evenementen bij de redacties extra onder de aandacht te brengen is het daarom aan te raden zelf persberichten te versturen naar de regionale media. </w:t>
      </w:r>
    </w:p>
    <w:p w14:paraId="2FAC38B6" w14:textId="49BEB11A" w:rsidR="008E6EC5" w:rsidRDefault="008E6EC5" w:rsidP="001710E2">
      <w:pPr>
        <w:pStyle w:val="Kop1"/>
      </w:pPr>
      <w:r>
        <w:t>Ticketsysteem</w:t>
      </w:r>
    </w:p>
    <w:p w14:paraId="25957934" w14:textId="54F0A9BA" w:rsidR="00AD5431" w:rsidRDefault="00010FDC" w:rsidP="00E8724C">
      <w:pPr>
        <w:pStyle w:val="Geenafstand"/>
        <w:rPr>
          <w:rFonts w:cstheme="minorHAnsi"/>
          <w:sz w:val="24"/>
          <w:szCs w:val="24"/>
        </w:rPr>
      </w:pPr>
      <w:r>
        <w:rPr>
          <w:rFonts w:cstheme="minorHAnsi"/>
          <w:sz w:val="24"/>
          <w:szCs w:val="24"/>
        </w:rPr>
        <w:t xml:space="preserve">Wij willen </w:t>
      </w:r>
      <w:r w:rsidR="004F05BF" w:rsidRPr="004F05BF">
        <w:rPr>
          <w:rFonts w:cstheme="minorHAnsi"/>
          <w:sz w:val="24"/>
          <w:szCs w:val="24"/>
        </w:rPr>
        <w:t xml:space="preserve"> u </w:t>
      </w:r>
      <w:r>
        <w:rPr>
          <w:rFonts w:cstheme="minorHAnsi"/>
          <w:sz w:val="24"/>
          <w:szCs w:val="24"/>
        </w:rPr>
        <w:t xml:space="preserve">het </w:t>
      </w:r>
      <w:r w:rsidR="004F05BF" w:rsidRPr="004F05BF">
        <w:rPr>
          <w:rFonts w:cstheme="minorHAnsi"/>
          <w:sz w:val="24"/>
          <w:szCs w:val="24"/>
        </w:rPr>
        <w:t>komend jaar de</w:t>
      </w:r>
      <w:r w:rsidR="004F05BF">
        <w:rPr>
          <w:rFonts w:cstheme="minorHAnsi"/>
          <w:sz w:val="24"/>
          <w:szCs w:val="24"/>
        </w:rPr>
        <w:t xml:space="preserve"> mogelijkheid blijven geven om via Erfgoedpartners kaarten voor uw concerten en activiteiten online te verkopen.</w:t>
      </w:r>
      <w:r w:rsidR="00AD5431" w:rsidRPr="00E8724C">
        <w:rPr>
          <w:rFonts w:cstheme="minorHAnsi"/>
          <w:sz w:val="24"/>
          <w:szCs w:val="24"/>
        </w:rPr>
        <w:t xml:space="preserve"> Dat</w:t>
      </w:r>
      <w:r w:rsidR="004F05BF">
        <w:rPr>
          <w:rFonts w:cstheme="minorHAnsi"/>
          <w:sz w:val="24"/>
          <w:szCs w:val="24"/>
        </w:rPr>
        <w:t xml:space="preserve"> </w:t>
      </w:r>
      <w:r w:rsidR="00AD5431" w:rsidRPr="00E8724C">
        <w:rPr>
          <w:rFonts w:cstheme="minorHAnsi"/>
          <w:sz w:val="24"/>
          <w:szCs w:val="24"/>
        </w:rPr>
        <w:t>betekent dat u als orgelcommissie gratis uw concerten met gegevens kunt aanleveren en dat</w:t>
      </w:r>
      <w:r w:rsidR="004F05BF">
        <w:rPr>
          <w:rFonts w:cstheme="minorHAnsi"/>
          <w:sz w:val="24"/>
          <w:szCs w:val="24"/>
        </w:rPr>
        <w:t xml:space="preserve"> </w:t>
      </w:r>
      <w:r w:rsidR="00AD5431" w:rsidRPr="00E8724C">
        <w:rPr>
          <w:rFonts w:cstheme="minorHAnsi"/>
          <w:sz w:val="24"/>
          <w:szCs w:val="24"/>
        </w:rPr>
        <w:t>Erfgoedpartners zorgt dat mensen online een kaart kunnen kopen voor deze concerten. Na</w:t>
      </w:r>
      <w:r w:rsidR="004F05BF">
        <w:rPr>
          <w:rFonts w:cstheme="minorHAnsi"/>
          <w:sz w:val="24"/>
          <w:szCs w:val="24"/>
        </w:rPr>
        <w:t xml:space="preserve"> </w:t>
      </w:r>
      <w:r w:rsidR="00AD5431" w:rsidRPr="00E8724C">
        <w:rPr>
          <w:rFonts w:cstheme="minorHAnsi"/>
          <w:sz w:val="24"/>
          <w:szCs w:val="24"/>
        </w:rPr>
        <w:t>afloop van het concert krijgt u dan van ons de recettes. Als u hierover vragen heeft of deel</w:t>
      </w:r>
      <w:r w:rsidR="004F05BF">
        <w:rPr>
          <w:rFonts w:cstheme="minorHAnsi"/>
          <w:sz w:val="24"/>
          <w:szCs w:val="24"/>
        </w:rPr>
        <w:t xml:space="preserve"> </w:t>
      </w:r>
      <w:r w:rsidR="00AD5431" w:rsidRPr="00E8724C">
        <w:rPr>
          <w:rFonts w:cstheme="minorHAnsi"/>
          <w:sz w:val="24"/>
          <w:szCs w:val="24"/>
        </w:rPr>
        <w:t xml:space="preserve">wilt nemen, kunt u contact opnemen met </w:t>
      </w:r>
      <w:r w:rsidR="000B56DC" w:rsidRPr="00E8724C">
        <w:rPr>
          <w:rFonts w:cstheme="minorHAnsi"/>
          <w:sz w:val="24"/>
          <w:szCs w:val="24"/>
        </w:rPr>
        <w:t xml:space="preserve">Erfgoedpartners </w:t>
      </w:r>
      <w:r w:rsidR="00AD5431" w:rsidRPr="00E8724C">
        <w:rPr>
          <w:rFonts w:cstheme="minorHAnsi"/>
          <w:sz w:val="24"/>
          <w:szCs w:val="24"/>
        </w:rPr>
        <w:t xml:space="preserve">via </w:t>
      </w:r>
      <w:hyperlink r:id="rId9" w:history="1">
        <w:r w:rsidR="000B56DC" w:rsidRPr="00E8724C">
          <w:rPr>
            <w:rStyle w:val="Hyperlink"/>
            <w:rFonts w:cstheme="minorHAnsi"/>
            <w:sz w:val="24"/>
            <w:szCs w:val="24"/>
          </w:rPr>
          <w:t>info@erfgoedpartners.nl</w:t>
        </w:r>
      </w:hyperlink>
      <w:r w:rsidR="00AD5431" w:rsidRPr="00E8724C">
        <w:rPr>
          <w:rFonts w:cstheme="minorHAnsi"/>
          <w:sz w:val="24"/>
          <w:szCs w:val="24"/>
        </w:rPr>
        <w:t>.</w:t>
      </w:r>
    </w:p>
    <w:p w14:paraId="28F08D80" w14:textId="77777777" w:rsidR="00010FDC" w:rsidRDefault="00010FDC" w:rsidP="00E8724C">
      <w:pPr>
        <w:pStyle w:val="Geenafstand"/>
        <w:rPr>
          <w:rFonts w:cstheme="minorHAnsi"/>
          <w:sz w:val="24"/>
          <w:szCs w:val="24"/>
        </w:rPr>
      </w:pPr>
    </w:p>
    <w:p w14:paraId="2F713820" w14:textId="6F51C2B2" w:rsidR="00AD5431" w:rsidRPr="00E8724C" w:rsidRDefault="00AD5431" w:rsidP="00E8724C">
      <w:pPr>
        <w:pStyle w:val="Geenafstand"/>
        <w:rPr>
          <w:rFonts w:cstheme="minorHAnsi"/>
          <w:sz w:val="24"/>
          <w:szCs w:val="24"/>
        </w:rPr>
      </w:pPr>
      <w:r w:rsidRPr="00E8724C">
        <w:rPr>
          <w:rFonts w:cstheme="minorHAnsi"/>
          <w:sz w:val="24"/>
          <w:szCs w:val="24"/>
        </w:rPr>
        <w:t>Wij wensen u alvast een succesvol orgeljaar in 202</w:t>
      </w:r>
      <w:r w:rsidR="00E96FB6">
        <w:rPr>
          <w:rFonts w:cstheme="minorHAnsi"/>
          <w:sz w:val="24"/>
          <w:szCs w:val="24"/>
        </w:rPr>
        <w:t xml:space="preserve">5 </w:t>
      </w:r>
      <w:r w:rsidRPr="00E8724C">
        <w:rPr>
          <w:rFonts w:cstheme="minorHAnsi"/>
          <w:sz w:val="24"/>
          <w:szCs w:val="24"/>
        </w:rPr>
        <w:t>toe!</w:t>
      </w:r>
    </w:p>
    <w:p w14:paraId="2582E830" w14:textId="77777777" w:rsidR="004D39D0" w:rsidRPr="00E8724C" w:rsidRDefault="004D39D0" w:rsidP="00E8724C">
      <w:pPr>
        <w:pStyle w:val="Geenafstand"/>
        <w:rPr>
          <w:rFonts w:cstheme="minorHAnsi"/>
          <w:sz w:val="24"/>
          <w:szCs w:val="24"/>
        </w:rPr>
      </w:pPr>
    </w:p>
    <w:p w14:paraId="2A1234A2" w14:textId="77777777" w:rsidR="004D39D0" w:rsidRPr="00E8724C" w:rsidRDefault="004D39D0" w:rsidP="00E8724C">
      <w:pPr>
        <w:pStyle w:val="Geenafstand"/>
        <w:rPr>
          <w:rFonts w:cstheme="minorHAnsi"/>
          <w:sz w:val="24"/>
          <w:szCs w:val="24"/>
        </w:rPr>
      </w:pPr>
    </w:p>
    <w:p w14:paraId="1779F15D" w14:textId="77777777" w:rsidR="00AD5431" w:rsidRPr="00E8724C" w:rsidRDefault="00AD5431" w:rsidP="00E8724C">
      <w:pPr>
        <w:pStyle w:val="Geenafstand"/>
        <w:rPr>
          <w:rFonts w:cstheme="minorHAnsi"/>
          <w:sz w:val="24"/>
          <w:szCs w:val="24"/>
        </w:rPr>
      </w:pPr>
      <w:r w:rsidRPr="00E8724C">
        <w:rPr>
          <w:rFonts w:cstheme="minorHAnsi"/>
          <w:sz w:val="24"/>
          <w:szCs w:val="24"/>
        </w:rPr>
        <w:t>Met vriendelijke groet,</w:t>
      </w:r>
    </w:p>
    <w:p w14:paraId="3C2D2D57" w14:textId="77777777" w:rsidR="004D39D0" w:rsidRPr="00E8724C" w:rsidRDefault="004D39D0" w:rsidP="00E8724C">
      <w:pPr>
        <w:pStyle w:val="Geenafstand"/>
        <w:rPr>
          <w:rFonts w:cstheme="minorHAnsi"/>
          <w:sz w:val="24"/>
          <w:szCs w:val="24"/>
        </w:rPr>
      </w:pPr>
    </w:p>
    <w:p w14:paraId="2C31310F" w14:textId="77777777" w:rsidR="00AD5431" w:rsidRPr="00E8724C" w:rsidRDefault="00AD5431" w:rsidP="00E8724C">
      <w:pPr>
        <w:pStyle w:val="Geenafstand"/>
        <w:rPr>
          <w:rFonts w:cstheme="minorHAnsi"/>
          <w:sz w:val="24"/>
          <w:szCs w:val="24"/>
        </w:rPr>
      </w:pPr>
      <w:r w:rsidRPr="00E8724C">
        <w:rPr>
          <w:rFonts w:cstheme="minorHAnsi"/>
          <w:sz w:val="24"/>
          <w:szCs w:val="24"/>
        </w:rPr>
        <w:t>Roeli Broekhuis,</w:t>
      </w:r>
    </w:p>
    <w:p w14:paraId="7633C6BE" w14:textId="77777777" w:rsidR="007A77FE" w:rsidRPr="00E8724C" w:rsidRDefault="00AD5431" w:rsidP="00E8724C">
      <w:pPr>
        <w:pStyle w:val="Geenafstand"/>
        <w:rPr>
          <w:rFonts w:cstheme="minorHAnsi"/>
          <w:sz w:val="24"/>
          <w:szCs w:val="24"/>
        </w:rPr>
      </w:pPr>
      <w:r w:rsidRPr="00E8724C">
        <w:rPr>
          <w:rFonts w:cstheme="minorHAnsi"/>
          <w:sz w:val="24"/>
          <w:szCs w:val="24"/>
        </w:rPr>
        <w:t>directeur</w:t>
      </w:r>
    </w:p>
    <w:sectPr w:rsidR="007A77FE" w:rsidRPr="00E8724C" w:rsidSect="0036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3878"/>
    <w:multiLevelType w:val="hybridMultilevel"/>
    <w:tmpl w:val="EA5A1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00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31"/>
    <w:rsid w:val="00010FDC"/>
    <w:rsid w:val="00063D57"/>
    <w:rsid w:val="000B56DC"/>
    <w:rsid w:val="000B7E37"/>
    <w:rsid w:val="001476A0"/>
    <w:rsid w:val="001710E2"/>
    <w:rsid w:val="00175F91"/>
    <w:rsid w:val="001943F7"/>
    <w:rsid w:val="00227801"/>
    <w:rsid w:val="002C42E1"/>
    <w:rsid w:val="002E061D"/>
    <w:rsid w:val="00316538"/>
    <w:rsid w:val="0036314A"/>
    <w:rsid w:val="003874DB"/>
    <w:rsid w:val="00445A05"/>
    <w:rsid w:val="004723BF"/>
    <w:rsid w:val="004753AF"/>
    <w:rsid w:val="004D39D0"/>
    <w:rsid w:val="004F05BF"/>
    <w:rsid w:val="00606D60"/>
    <w:rsid w:val="00614526"/>
    <w:rsid w:val="006456B4"/>
    <w:rsid w:val="00645892"/>
    <w:rsid w:val="00736DAD"/>
    <w:rsid w:val="00770F01"/>
    <w:rsid w:val="007A77FE"/>
    <w:rsid w:val="007F1D4E"/>
    <w:rsid w:val="008E6EC5"/>
    <w:rsid w:val="00943589"/>
    <w:rsid w:val="00952C63"/>
    <w:rsid w:val="00973FCC"/>
    <w:rsid w:val="009C414C"/>
    <w:rsid w:val="009E34EE"/>
    <w:rsid w:val="00A23C1D"/>
    <w:rsid w:val="00AA7395"/>
    <w:rsid w:val="00AD5431"/>
    <w:rsid w:val="00B40748"/>
    <w:rsid w:val="00B427A9"/>
    <w:rsid w:val="00B87706"/>
    <w:rsid w:val="00BB1AD1"/>
    <w:rsid w:val="00C057AF"/>
    <w:rsid w:val="00C05EDB"/>
    <w:rsid w:val="00C7160C"/>
    <w:rsid w:val="00C85A91"/>
    <w:rsid w:val="00CD28F8"/>
    <w:rsid w:val="00D26FBE"/>
    <w:rsid w:val="00D73582"/>
    <w:rsid w:val="00E8724C"/>
    <w:rsid w:val="00E96FB6"/>
    <w:rsid w:val="00F306C7"/>
    <w:rsid w:val="00F47F22"/>
    <w:rsid w:val="00F50D39"/>
    <w:rsid w:val="00FB04D9"/>
    <w:rsid w:val="00FE0EF5"/>
    <w:rsid w:val="00FE4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1549"/>
  <w15:docId w15:val="{BF3C7810-0D08-4597-B50D-95F743DE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14A"/>
  </w:style>
  <w:style w:type="paragraph" w:styleId="Kop1">
    <w:name w:val="heading 1"/>
    <w:basedOn w:val="Standaard"/>
    <w:next w:val="Standaard"/>
    <w:link w:val="Kop1Char"/>
    <w:uiPriority w:val="9"/>
    <w:qFormat/>
    <w:rsid w:val="001710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1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56DC"/>
    <w:rPr>
      <w:color w:val="0563C1" w:themeColor="hyperlink"/>
      <w:u w:val="single"/>
    </w:rPr>
  </w:style>
  <w:style w:type="character" w:customStyle="1" w:styleId="Onopgelostemelding1">
    <w:name w:val="Onopgeloste melding1"/>
    <w:basedOn w:val="Standaardalinea-lettertype"/>
    <w:uiPriority w:val="99"/>
    <w:semiHidden/>
    <w:unhideWhenUsed/>
    <w:rsid w:val="000B56DC"/>
    <w:rPr>
      <w:color w:val="605E5C"/>
      <w:shd w:val="clear" w:color="auto" w:fill="E1DFDD"/>
    </w:rPr>
  </w:style>
  <w:style w:type="paragraph" w:styleId="Revisie">
    <w:name w:val="Revision"/>
    <w:hidden/>
    <w:uiPriority w:val="99"/>
    <w:semiHidden/>
    <w:rsid w:val="00645892"/>
    <w:pPr>
      <w:spacing w:after="0" w:line="240" w:lineRule="auto"/>
    </w:pPr>
  </w:style>
  <w:style w:type="character" w:customStyle="1" w:styleId="Onopgelostemelding2">
    <w:name w:val="Onopgeloste melding2"/>
    <w:basedOn w:val="Standaardalinea-lettertype"/>
    <w:uiPriority w:val="99"/>
    <w:semiHidden/>
    <w:unhideWhenUsed/>
    <w:rsid w:val="009C414C"/>
    <w:rPr>
      <w:color w:val="605E5C"/>
      <w:shd w:val="clear" w:color="auto" w:fill="E1DFDD"/>
    </w:rPr>
  </w:style>
  <w:style w:type="paragraph" w:styleId="Lijstalinea">
    <w:name w:val="List Paragraph"/>
    <w:basedOn w:val="Standaard"/>
    <w:uiPriority w:val="34"/>
    <w:qFormat/>
    <w:rsid w:val="009C414C"/>
    <w:pPr>
      <w:ind w:left="720"/>
      <w:contextualSpacing/>
    </w:pPr>
  </w:style>
  <w:style w:type="paragraph" w:styleId="Geenafstand">
    <w:name w:val="No Spacing"/>
    <w:uiPriority w:val="1"/>
    <w:qFormat/>
    <w:rsid w:val="00E8724C"/>
    <w:pPr>
      <w:spacing w:after="0" w:line="240" w:lineRule="auto"/>
    </w:pPr>
  </w:style>
  <w:style w:type="character" w:styleId="Verwijzingopmerking">
    <w:name w:val="annotation reference"/>
    <w:basedOn w:val="Standaardalinea-lettertype"/>
    <w:uiPriority w:val="99"/>
    <w:semiHidden/>
    <w:unhideWhenUsed/>
    <w:rsid w:val="00D73582"/>
    <w:rPr>
      <w:sz w:val="16"/>
      <w:szCs w:val="16"/>
    </w:rPr>
  </w:style>
  <w:style w:type="paragraph" w:styleId="Tekstopmerking">
    <w:name w:val="annotation text"/>
    <w:basedOn w:val="Standaard"/>
    <w:link w:val="TekstopmerkingChar"/>
    <w:uiPriority w:val="99"/>
    <w:semiHidden/>
    <w:unhideWhenUsed/>
    <w:rsid w:val="00D735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3582"/>
    <w:rPr>
      <w:sz w:val="20"/>
      <w:szCs w:val="20"/>
    </w:rPr>
  </w:style>
  <w:style w:type="paragraph" w:styleId="Onderwerpvanopmerking">
    <w:name w:val="annotation subject"/>
    <w:basedOn w:val="Tekstopmerking"/>
    <w:next w:val="Tekstopmerking"/>
    <w:link w:val="OnderwerpvanopmerkingChar"/>
    <w:uiPriority w:val="99"/>
    <w:semiHidden/>
    <w:unhideWhenUsed/>
    <w:rsid w:val="00D73582"/>
    <w:rPr>
      <w:b/>
      <w:bCs/>
    </w:rPr>
  </w:style>
  <w:style w:type="character" w:customStyle="1" w:styleId="OnderwerpvanopmerkingChar">
    <w:name w:val="Onderwerp van opmerking Char"/>
    <w:basedOn w:val="TekstopmerkingChar"/>
    <w:link w:val="Onderwerpvanopmerking"/>
    <w:uiPriority w:val="99"/>
    <w:semiHidden/>
    <w:rsid w:val="00D73582"/>
    <w:rPr>
      <w:b/>
      <w:bCs/>
      <w:sz w:val="20"/>
      <w:szCs w:val="20"/>
    </w:rPr>
  </w:style>
  <w:style w:type="character" w:styleId="Onopgelostemelding">
    <w:name w:val="Unresolved Mention"/>
    <w:basedOn w:val="Standaardalinea-lettertype"/>
    <w:uiPriority w:val="99"/>
    <w:semiHidden/>
    <w:unhideWhenUsed/>
    <w:rsid w:val="00A23C1D"/>
    <w:rPr>
      <w:color w:val="605E5C"/>
      <w:shd w:val="clear" w:color="auto" w:fill="E1DFDD"/>
    </w:rPr>
  </w:style>
  <w:style w:type="character" w:customStyle="1" w:styleId="Kop1Char">
    <w:name w:val="Kop 1 Char"/>
    <w:basedOn w:val="Standaardalinea-lettertype"/>
    <w:link w:val="Kop1"/>
    <w:uiPriority w:val="9"/>
    <w:rsid w:val="001710E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710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fgoedpartners.nl" TargetMode="External"/><Relationship Id="rId3" Type="http://schemas.openxmlformats.org/officeDocument/2006/relationships/styles" Target="styles.xml"/><Relationship Id="rId7" Type="http://schemas.openxmlformats.org/officeDocument/2006/relationships/hyperlink" Target="http://www.erfgoednieuw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rfgoedpartners.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rfgoedpartn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6E22-A44F-4153-8374-0566767A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3018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dc:creator>
  <cp:keywords/>
  <dc:description/>
  <cp:lastModifiedBy>Rosa</cp:lastModifiedBy>
  <cp:revision>2</cp:revision>
  <dcterms:created xsi:type="dcterms:W3CDTF">2024-10-14T12:13:00Z</dcterms:created>
  <dcterms:modified xsi:type="dcterms:W3CDTF">2024-10-14T12:13:00Z</dcterms:modified>
</cp:coreProperties>
</file>